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52E8D" w:rsidRPr="00A16C73" w:rsidP="00F52E8D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Дело № 5-910-2111/2026</w:t>
      </w:r>
    </w:p>
    <w:p w:rsidR="00F52E8D" w:rsidRPr="00A16C73" w:rsidP="00F52E8D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bCs/>
          <w:sz w:val="28"/>
          <w:szCs w:val="28"/>
        </w:rPr>
        <w:t>86MS0051-01-2026-004745-63</w:t>
      </w:r>
    </w:p>
    <w:p w:rsidR="00F52E8D" w:rsidRPr="00A16C73" w:rsidP="00F52E8D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6C73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F52E8D" w:rsidRPr="00A16C73" w:rsidP="00916E7D">
      <w:pPr>
        <w:pStyle w:val="BodyTextIndent"/>
        <w:ind w:firstLine="540"/>
        <w:jc w:val="center"/>
        <w:rPr>
          <w:bCs/>
          <w:szCs w:val="28"/>
        </w:rPr>
      </w:pPr>
      <w:r w:rsidRPr="00A16C73">
        <w:rPr>
          <w:bCs/>
          <w:szCs w:val="28"/>
        </w:rPr>
        <w:t>по делу об административном правонарушении</w:t>
      </w:r>
    </w:p>
    <w:p w:rsidR="00F52E8D" w:rsidRPr="00A16C73" w:rsidP="00916E7D">
      <w:pPr>
        <w:pStyle w:val="BodyTextIndent"/>
        <w:ind w:firstLine="540"/>
        <w:rPr>
          <w:szCs w:val="28"/>
        </w:rPr>
      </w:pPr>
    </w:p>
    <w:p w:rsidR="00F52E8D" w:rsidRPr="00A16C73" w:rsidP="00916E7D">
      <w:pPr>
        <w:pStyle w:val="BodyTextIndent"/>
        <w:ind w:firstLine="540"/>
        <w:rPr>
          <w:szCs w:val="28"/>
        </w:rPr>
      </w:pPr>
      <w:r w:rsidRPr="00A16C73">
        <w:rPr>
          <w:szCs w:val="28"/>
        </w:rPr>
        <w:t xml:space="preserve">     г. Нижневартовск                                                              26 августа 2026 года</w:t>
      </w:r>
      <w:r w:rsidRPr="00A16C73">
        <w:rPr>
          <w:szCs w:val="28"/>
        </w:rPr>
        <w:tab/>
      </w:r>
      <w:r w:rsidRPr="00A16C73">
        <w:rPr>
          <w:szCs w:val="28"/>
        </w:rPr>
        <w:tab/>
      </w:r>
      <w:r w:rsidRPr="00A16C73">
        <w:rPr>
          <w:szCs w:val="28"/>
        </w:rPr>
        <w:tab/>
      </w:r>
      <w:r w:rsidRPr="00A16C73">
        <w:rPr>
          <w:szCs w:val="28"/>
        </w:rPr>
        <w:tab/>
      </w:r>
      <w:r w:rsidRPr="00A16C73">
        <w:rPr>
          <w:szCs w:val="28"/>
        </w:rPr>
        <w:tab/>
        <w:t xml:space="preserve">       </w:t>
      </w:r>
      <w:r w:rsidRPr="00A16C73">
        <w:rPr>
          <w:szCs w:val="28"/>
        </w:rPr>
        <w:tab/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Мировой судья судебного </w:t>
      </w:r>
      <w:r w:rsidRPr="00A16C73">
        <w:rPr>
          <w:rFonts w:ascii="Times New Roman" w:hAnsi="Times New Roman" w:cs="Times New Roman"/>
          <w:sz w:val="28"/>
          <w:szCs w:val="28"/>
        </w:rPr>
        <w:t>участка № 5 Нижневартовского судебного района города окружного значения Нижневартовска Ханты-Мансийского автономного округа - Югры Т.А. Лаптева, исполняющий обязанности мирового судьи судебного участка № 11 Нижневартовского судебного района города окружног</w:t>
      </w:r>
      <w:r w:rsidRPr="00A16C73">
        <w:rPr>
          <w:rFonts w:ascii="Times New Roman" w:hAnsi="Times New Roman" w:cs="Times New Roman"/>
          <w:sz w:val="28"/>
          <w:szCs w:val="28"/>
        </w:rPr>
        <w:t>о значения Нижневартовска Ханты-Мансийского автономного округа</w:t>
      </w:r>
      <w:r w:rsidR="00450FCD">
        <w:rPr>
          <w:rFonts w:ascii="Times New Roman" w:hAnsi="Times New Roman" w:cs="Times New Roman"/>
          <w:sz w:val="28"/>
          <w:szCs w:val="28"/>
        </w:rPr>
        <w:t>-</w:t>
      </w:r>
      <w:r w:rsidRPr="00A16C73">
        <w:rPr>
          <w:rFonts w:ascii="Times New Roman" w:hAnsi="Times New Roman" w:cs="Times New Roman"/>
          <w:sz w:val="28"/>
          <w:szCs w:val="28"/>
        </w:rPr>
        <w:t>Югры Т.А.</w:t>
      </w:r>
      <w:r w:rsidR="00450FCD">
        <w:rPr>
          <w:rFonts w:ascii="Times New Roman" w:hAnsi="Times New Roman" w:cs="Times New Roman"/>
          <w:sz w:val="28"/>
          <w:szCs w:val="28"/>
        </w:rPr>
        <w:t xml:space="preserve">, </w:t>
      </w:r>
      <w:r w:rsidRPr="00A16C73">
        <w:rPr>
          <w:rFonts w:ascii="Times New Roman" w:hAnsi="Times New Roman" w:cs="Times New Roman"/>
          <w:sz w:val="28"/>
          <w:szCs w:val="28"/>
        </w:rPr>
        <w:t xml:space="preserve">находящийся по адресу: ХМАО-Югра, Тюменская область, г. Нижневартовск, ул. Нефтяников д.6,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рассмотрев материалы по делу об административном правонарушении в отношении Арсентьевой Св</w:t>
      </w:r>
      <w:r w:rsidRPr="00A16C73">
        <w:rPr>
          <w:rFonts w:ascii="Times New Roman" w:hAnsi="Times New Roman" w:cs="Times New Roman"/>
          <w:sz w:val="28"/>
          <w:szCs w:val="28"/>
        </w:rPr>
        <w:t xml:space="preserve">етланы </w:t>
      </w:r>
      <w:r w:rsidRPr="00A16C73">
        <w:rPr>
          <w:rFonts w:ascii="Times New Roman" w:hAnsi="Times New Roman" w:cs="Times New Roman"/>
          <w:sz w:val="28"/>
          <w:szCs w:val="28"/>
        </w:rPr>
        <w:t xml:space="preserve">Васильевны,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A16C73">
        <w:rPr>
          <w:rFonts w:ascii="Times New Roman" w:hAnsi="Times New Roman" w:cs="Times New Roman"/>
          <w:sz w:val="28"/>
          <w:szCs w:val="28"/>
        </w:rPr>
        <w:t xml:space="preserve"> года рожден</w:t>
      </w:r>
      <w:r w:rsidR="00450FCD">
        <w:rPr>
          <w:rFonts w:ascii="Times New Roman" w:hAnsi="Times New Roman" w:cs="Times New Roman"/>
          <w:sz w:val="28"/>
          <w:szCs w:val="28"/>
        </w:rPr>
        <w:t xml:space="preserve">ия, уроженки: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место регистрации: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ИНН: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>
        <w:rPr>
          <w:rFonts w:ascii="Times New Roman" w:hAnsi="Times New Roman" w:cs="Times New Roman"/>
          <w:sz w:val="28"/>
          <w:szCs w:val="28"/>
        </w:rPr>
        <w:t xml:space="preserve">, </w:t>
      </w:r>
      <w:r w:rsidRPr="00A16C73" w:rsidR="00450FCD">
        <w:rPr>
          <w:rFonts w:ascii="Times New Roman" w:hAnsi="Times New Roman" w:cs="Times New Roman"/>
          <w:sz w:val="28"/>
          <w:szCs w:val="28"/>
        </w:rPr>
        <w:t xml:space="preserve">паспорт: 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A16C73" w:rsidR="00450FCD">
        <w:rPr>
          <w:rFonts w:ascii="Times New Roman" w:hAnsi="Times New Roman" w:cs="Times New Roman"/>
          <w:sz w:val="28"/>
          <w:szCs w:val="28"/>
        </w:rPr>
        <w:t>,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УСТАНОВИЛ:</w:t>
      </w:r>
    </w:p>
    <w:p w:rsidR="00F52E8D" w:rsidRPr="00A16C73" w:rsidP="00450FCD">
      <w:pPr>
        <w:pStyle w:val="BodyTextIndent"/>
        <w:tabs>
          <w:tab w:val="left" w:pos="0"/>
        </w:tabs>
        <w:ind w:firstLine="539"/>
        <w:jc w:val="both"/>
        <w:rPr>
          <w:szCs w:val="28"/>
        </w:rPr>
      </w:pPr>
      <w:r w:rsidRPr="00A16C73">
        <w:rPr>
          <w:szCs w:val="28"/>
        </w:rPr>
        <w:t>16 июня 2026 года Арсентьева С</w:t>
      </w:r>
      <w:r w:rsidR="00450FCD">
        <w:rPr>
          <w:szCs w:val="28"/>
        </w:rPr>
        <w:t>.</w:t>
      </w:r>
      <w:r w:rsidRPr="00A16C73">
        <w:rPr>
          <w:szCs w:val="28"/>
        </w:rPr>
        <w:t>В</w:t>
      </w:r>
      <w:r w:rsidR="00450FCD">
        <w:rPr>
          <w:szCs w:val="28"/>
        </w:rPr>
        <w:t>. не</w:t>
      </w:r>
      <w:r w:rsidRPr="00A16C73">
        <w:rPr>
          <w:szCs w:val="28"/>
        </w:rPr>
        <w:t xml:space="preserve"> выполнила обязанность, возложенную предписанием в части обеспечения соблюдения обязательных требований по содержанию территории земельного участка с кадастровыми номером </w:t>
      </w:r>
      <w:r>
        <w:rPr>
          <w:szCs w:val="28"/>
        </w:rPr>
        <w:t>...</w:t>
      </w:r>
      <w:r w:rsidRPr="00A16C73">
        <w:rPr>
          <w:szCs w:val="28"/>
        </w:rPr>
        <w:t>, в результате че</w:t>
      </w:r>
      <w:r w:rsidRPr="00A16C73">
        <w:rPr>
          <w:szCs w:val="28"/>
        </w:rPr>
        <w:t>го нарушен подпункт 1 пункта 24.1 раздела 24 Правил благоустройства территории города Нижневартовска, утвержденных решением Думы города №667 от 18.09.2020.</w:t>
      </w:r>
    </w:p>
    <w:p w:rsidR="00450FCD" w:rsidRPr="00450FCD" w:rsidP="00450FC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50FCD">
        <w:rPr>
          <w:rFonts w:ascii="Times New Roman" w:hAnsi="Times New Roman" w:cs="Times New Roman"/>
          <w:sz w:val="28"/>
          <w:szCs w:val="28"/>
        </w:rPr>
        <w:t xml:space="preserve">На рассмотрение дела об административном правонарушении </w:t>
      </w:r>
      <w:r w:rsidRPr="00450FCD" w:rsidR="001A1B21">
        <w:rPr>
          <w:rFonts w:ascii="Times New Roman" w:hAnsi="Times New Roman" w:cs="Times New Roman"/>
          <w:sz w:val="28"/>
          <w:szCs w:val="28"/>
        </w:rPr>
        <w:t>Арсентьева С.В.</w:t>
      </w:r>
      <w:r w:rsidRPr="00450FCD">
        <w:rPr>
          <w:rFonts w:ascii="Times New Roman" w:hAnsi="Times New Roman" w:cs="Times New Roman"/>
          <w:sz w:val="28"/>
          <w:szCs w:val="28"/>
        </w:rPr>
        <w:t xml:space="preserve"> не явилась, извещалась судебной повесткой, которая возвращена обратно по истечению срока хранения. </w:t>
      </w:r>
    </w:p>
    <w:p w:rsidR="00450FCD" w:rsidP="00450FC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50FCD">
        <w:rPr>
          <w:rFonts w:ascii="Times New Roman" w:hAnsi="Times New Roman" w:cs="Times New Roman"/>
          <w:sz w:val="28"/>
          <w:szCs w:val="28"/>
        </w:rPr>
        <w:t xml:space="preserve">Руководствуясь п. 6 постановления Пленума Верховного Суда Российской Федерации от 24.03.2005 N 5 "О некоторых вопросах, возникающих у судов при применении </w:t>
      </w:r>
      <w:r w:rsidRPr="00450FCD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правонарушениях" и ч. 2 ст. 25.1 Кодекса РФ об административных правонарушениях, мировой судья полагает возможным рассмотреть дело об административном правонарушении в отсутствие Арсентьев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50FCD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F52E8D" w:rsidRPr="00A16C73" w:rsidP="00450FCD">
      <w:pPr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Мировой суд</w:t>
      </w:r>
      <w:r w:rsidRPr="00A16C73">
        <w:rPr>
          <w:rFonts w:ascii="Times New Roman" w:hAnsi="Times New Roman" w:cs="Times New Roman"/>
          <w:sz w:val="28"/>
          <w:szCs w:val="28"/>
        </w:rPr>
        <w:t xml:space="preserve">ья, исследовав доказательства по делу, приходит к следующему.  </w:t>
      </w:r>
    </w:p>
    <w:p w:rsidR="001A1B21" w:rsidRPr="00A16C73" w:rsidP="00450FCD">
      <w:pPr>
        <w:tabs>
          <w:tab w:val="left" w:pos="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0</w:t>
      </w:r>
      <w:r w:rsidR="00450FCD">
        <w:rPr>
          <w:rFonts w:ascii="Times New Roman" w:hAnsi="Times New Roman" w:cs="Times New Roman"/>
          <w:sz w:val="28"/>
          <w:szCs w:val="28"/>
        </w:rPr>
        <w:t>7</w:t>
      </w:r>
      <w:r w:rsidRPr="00A16C73">
        <w:rPr>
          <w:rFonts w:ascii="Times New Roman" w:hAnsi="Times New Roman" w:cs="Times New Roman"/>
          <w:sz w:val="28"/>
          <w:szCs w:val="28"/>
        </w:rPr>
        <w:t xml:space="preserve"> </w:t>
      </w:r>
      <w:r w:rsidR="00450FCD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B375FC">
        <w:rPr>
          <w:rFonts w:ascii="Times New Roman" w:hAnsi="Times New Roman" w:cs="Times New Roman"/>
          <w:sz w:val="28"/>
          <w:szCs w:val="28"/>
        </w:rPr>
        <w:t>2025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год</w:t>
      </w:r>
      <w:r w:rsidR="00B375FC">
        <w:rPr>
          <w:rFonts w:ascii="Times New Roman" w:hAnsi="Times New Roman" w:cs="Times New Roman"/>
          <w:sz w:val="28"/>
          <w:szCs w:val="28"/>
        </w:rPr>
        <w:t>а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на основании задания начальника Управления муниципального контроля администрации города Нижневартовска на проведение контрольного мероприятия без взаимодействия с контролируемым лицом № 3/</w:t>
      </w:r>
      <w:r w:rsidR="00B375FC">
        <w:rPr>
          <w:rFonts w:ascii="Times New Roman" w:hAnsi="Times New Roman" w:cs="Times New Roman"/>
          <w:sz w:val="28"/>
          <w:szCs w:val="28"/>
        </w:rPr>
        <w:t>99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от </w:t>
      </w:r>
      <w:r w:rsidRPr="00A16C73">
        <w:rPr>
          <w:rFonts w:ascii="Times New Roman" w:hAnsi="Times New Roman" w:cs="Times New Roman"/>
          <w:sz w:val="28"/>
          <w:szCs w:val="28"/>
        </w:rPr>
        <w:t>0</w:t>
      </w:r>
      <w:r w:rsidR="00B375FC">
        <w:rPr>
          <w:rFonts w:ascii="Times New Roman" w:hAnsi="Times New Roman" w:cs="Times New Roman"/>
          <w:sz w:val="28"/>
          <w:szCs w:val="28"/>
        </w:rPr>
        <w:t>7</w:t>
      </w:r>
      <w:r w:rsidRPr="00A16C73">
        <w:rPr>
          <w:rFonts w:ascii="Times New Roman" w:hAnsi="Times New Roman" w:cs="Times New Roman"/>
          <w:sz w:val="28"/>
          <w:szCs w:val="28"/>
        </w:rPr>
        <w:t>.</w:t>
      </w:r>
      <w:r w:rsidR="00B375FC">
        <w:rPr>
          <w:rFonts w:ascii="Times New Roman" w:hAnsi="Times New Roman" w:cs="Times New Roman"/>
          <w:sz w:val="28"/>
          <w:szCs w:val="28"/>
        </w:rPr>
        <w:t>1</w:t>
      </w:r>
      <w:r w:rsidRPr="00A16C73">
        <w:rPr>
          <w:rFonts w:ascii="Times New Roman" w:hAnsi="Times New Roman" w:cs="Times New Roman"/>
          <w:sz w:val="28"/>
          <w:szCs w:val="28"/>
        </w:rPr>
        <w:t>0</w:t>
      </w:r>
      <w:r w:rsidR="00B375FC">
        <w:rPr>
          <w:rFonts w:ascii="Times New Roman" w:hAnsi="Times New Roman" w:cs="Times New Roman"/>
          <w:sz w:val="28"/>
          <w:szCs w:val="28"/>
        </w:rPr>
        <w:t>.2025</w:t>
      </w:r>
      <w:r w:rsidRPr="00A16C73" w:rsidR="00F52E8D">
        <w:rPr>
          <w:rFonts w:ascii="Times New Roman" w:hAnsi="Times New Roman" w:cs="Times New Roman"/>
          <w:sz w:val="28"/>
          <w:szCs w:val="28"/>
        </w:rPr>
        <w:t xml:space="preserve"> проведено выездное </w:t>
      </w:r>
      <w:r w:rsidRPr="00A16C73">
        <w:rPr>
          <w:rFonts w:ascii="Times New Roman" w:hAnsi="Times New Roman" w:cs="Times New Roman"/>
          <w:sz w:val="28"/>
          <w:szCs w:val="28"/>
        </w:rPr>
        <w:t>обследование территории земельн</w:t>
      </w:r>
      <w:r w:rsidRPr="00A16C73">
        <w:rPr>
          <w:rFonts w:ascii="Times New Roman" w:hAnsi="Times New Roman" w:cs="Times New Roman"/>
          <w:sz w:val="28"/>
          <w:szCs w:val="28"/>
        </w:rPr>
        <w:t xml:space="preserve">ого участка с кадастровыми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A16C73">
        <w:rPr>
          <w:rFonts w:ascii="Times New Roman" w:hAnsi="Times New Roman" w:cs="Times New Roman"/>
          <w:sz w:val="28"/>
          <w:szCs w:val="28"/>
        </w:rPr>
        <w:t>, расположенного по адресу ХМАО-Югра, г. Нижневартовск, коммунальная зона 2 очереди застройки города.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Style w:val="Emphasis"/>
          <w:rFonts w:ascii="Times New Roman" w:hAnsi="Times New Roman" w:cs="Times New Roman"/>
          <w:color w:val="000000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6D34A8">
        <w:rPr>
          <w:rFonts w:ascii="Times New Roman" w:hAnsi="Times New Roman" w:cs="Times New Roman"/>
          <w:sz w:val="28"/>
          <w:szCs w:val="28"/>
        </w:rPr>
        <w:t>контрольного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обследования являлось </w:t>
      </w:r>
      <w:r w:rsidR="00902E31">
        <w:rPr>
          <w:rFonts w:ascii="Times New Roman" w:hAnsi="Times New Roman" w:cs="Times New Roman"/>
          <w:sz w:val="28"/>
          <w:szCs w:val="28"/>
        </w:rPr>
        <w:t xml:space="preserve">исполнение ранее выданного предписания об устранении выявленных </w:t>
      </w:r>
      <w:r w:rsidRPr="00A16C73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902E31">
        <w:rPr>
          <w:rFonts w:ascii="Times New Roman" w:hAnsi="Times New Roman" w:cs="Times New Roman"/>
          <w:sz w:val="28"/>
          <w:szCs w:val="28"/>
        </w:rPr>
        <w:t xml:space="preserve">и (или) о проведении </w:t>
      </w:r>
      <w:r w:rsidR="00902E31">
        <w:rPr>
          <w:rFonts w:ascii="Times New Roman" w:hAnsi="Times New Roman" w:cs="Times New Roman"/>
          <w:sz w:val="28"/>
          <w:szCs w:val="28"/>
        </w:rPr>
        <w:t>мероприятий по предотвращению причинения вреда (ущерба) ох</w:t>
      </w:r>
      <w:r w:rsidR="00B375FC">
        <w:rPr>
          <w:rFonts w:ascii="Times New Roman" w:hAnsi="Times New Roman" w:cs="Times New Roman"/>
          <w:sz w:val="28"/>
          <w:szCs w:val="28"/>
        </w:rPr>
        <w:t>раняемым законом ценностям № 3/59 от 11.</w:t>
      </w:r>
      <w:r w:rsidR="00902E31">
        <w:rPr>
          <w:rFonts w:ascii="Times New Roman" w:hAnsi="Times New Roman" w:cs="Times New Roman"/>
          <w:sz w:val="28"/>
          <w:szCs w:val="28"/>
        </w:rPr>
        <w:t>0</w:t>
      </w:r>
      <w:r w:rsidR="00B375FC">
        <w:rPr>
          <w:rFonts w:ascii="Times New Roman" w:hAnsi="Times New Roman" w:cs="Times New Roman"/>
          <w:sz w:val="28"/>
          <w:szCs w:val="28"/>
        </w:rPr>
        <w:t>8</w:t>
      </w:r>
      <w:r w:rsidR="00902E31">
        <w:rPr>
          <w:rFonts w:ascii="Times New Roman" w:hAnsi="Times New Roman" w:cs="Times New Roman"/>
          <w:sz w:val="28"/>
          <w:szCs w:val="28"/>
        </w:rPr>
        <w:t>.2025.</w:t>
      </w:r>
    </w:p>
    <w:p w:rsidR="00A875F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3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Выписке и ЕГРН </w:t>
      </w:r>
      <w:r w:rsidRPr="00A16C73">
        <w:rPr>
          <w:rFonts w:ascii="Times New Roman" w:hAnsi="Times New Roman" w:cs="Times New Roman"/>
          <w:sz w:val="28"/>
          <w:szCs w:val="28"/>
        </w:rPr>
        <w:t>Арсентьев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16C7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Pr="00A875F3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собственником земельного участка, расположенного по адресу: ХМАО-Югра, г. Нижневартовск, </w:t>
      </w:r>
      <w:r w:rsidRPr="00A16C73">
        <w:rPr>
          <w:rFonts w:ascii="Times New Roman" w:hAnsi="Times New Roman" w:cs="Times New Roman"/>
          <w:sz w:val="28"/>
          <w:szCs w:val="28"/>
        </w:rPr>
        <w:t>коммунальная зона 2 очереди застройки города.</w:t>
      </w:r>
    </w:p>
    <w:p w:rsidR="00F52E8D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</w:t>
      </w:r>
      <w:r w:rsidR="007939C5">
        <w:rPr>
          <w:rFonts w:ascii="Times New Roman" w:hAnsi="Times New Roman" w:cs="Times New Roman"/>
          <w:color w:val="000000"/>
          <w:sz w:val="28"/>
          <w:szCs w:val="28"/>
        </w:rPr>
        <w:t>контрольного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 </w:t>
      </w:r>
      <w:r w:rsidRPr="00A16C73" w:rsidR="00C225C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375F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16C73" w:rsidR="00C225C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75F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16C73" w:rsidR="00C225C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375FC">
        <w:rPr>
          <w:rFonts w:ascii="Times New Roman" w:hAnsi="Times New Roman" w:cs="Times New Roman"/>
          <w:color w:val="000000"/>
          <w:sz w:val="28"/>
          <w:szCs w:val="28"/>
        </w:rPr>
        <w:t>.2025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 акт </w:t>
      </w:r>
      <w:r w:rsidR="00B375FC">
        <w:rPr>
          <w:rFonts w:ascii="Times New Roman" w:hAnsi="Times New Roman" w:cs="Times New Roman"/>
          <w:color w:val="000000"/>
          <w:sz w:val="28"/>
          <w:szCs w:val="28"/>
        </w:rPr>
        <w:t xml:space="preserve">выездного обследования 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>№ 3/</w:t>
      </w:r>
      <w:r w:rsidRPr="00A16C73" w:rsidR="00C225C2">
        <w:rPr>
          <w:rFonts w:ascii="Times New Roman" w:hAnsi="Times New Roman" w:cs="Times New Roman"/>
          <w:color w:val="000000"/>
          <w:sz w:val="28"/>
          <w:szCs w:val="28"/>
        </w:rPr>
        <w:t>170</w:t>
      </w:r>
      <w:r w:rsidRPr="00A16C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В материалах </w:t>
      </w:r>
      <w:r w:rsidRPr="00A16C73">
        <w:rPr>
          <w:rFonts w:ascii="Times New Roman" w:hAnsi="Times New Roman" w:cs="Times New Roman"/>
          <w:sz w:val="28"/>
          <w:szCs w:val="28"/>
        </w:rPr>
        <w:t>дела имеется предписание об устранении выявленных нарушений и (или) о проведении меропри</w:t>
      </w:r>
      <w:r w:rsidRPr="00A16C73">
        <w:rPr>
          <w:rFonts w:ascii="Times New Roman" w:hAnsi="Times New Roman" w:cs="Times New Roman"/>
          <w:sz w:val="28"/>
          <w:szCs w:val="28"/>
        </w:rPr>
        <w:t>ятий по предотвращению причинения вреда (ущерба) охраняемым законом ценностям № 3/</w:t>
      </w:r>
      <w:r w:rsidRPr="00A16C73" w:rsidR="00C225C2">
        <w:rPr>
          <w:rFonts w:ascii="Times New Roman" w:hAnsi="Times New Roman" w:cs="Times New Roman"/>
          <w:sz w:val="28"/>
          <w:szCs w:val="28"/>
        </w:rPr>
        <w:t>83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от </w:t>
      </w:r>
      <w:r w:rsidRPr="00A16C73" w:rsidR="00C225C2">
        <w:rPr>
          <w:rFonts w:ascii="Times New Roman" w:hAnsi="Times New Roman" w:cs="Times New Roman"/>
          <w:sz w:val="28"/>
          <w:szCs w:val="28"/>
        </w:rPr>
        <w:t>07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октября 2025 года, </w:t>
      </w:r>
      <w:r w:rsidR="00B375FC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Pr="00A16C73" w:rsidR="00C225C2">
        <w:rPr>
          <w:rFonts w:ascii="Times New Roman" w:hAnsi="Times New Roman" w:cs="Times New Roman"/>
          <w:sz w:val="28"/>
          <w:szCs w:val="28"/>
        </w:rPr>
        <w:t>Арсентьев</w:t>
      </w:r>
      <w:r w:rsidR="00B375FC">
        <w:rPr>
          <w:rFonts w:ascii="Times New Roman" w:hAnsi="Times New Roman" w:cs="Times New Roman"/>
          <w:sz w:val="28"/>
          <w:szCs w:val="28"/>
        </w:rPr>
        <w:t xml:space="preserve">а </w:t>
      </w:r>
      <w:r w:rsidRPr="00A16C73" w:rsidR="00C225C2">
        <w:rPr>
          <w:rFonts w:ascii="Times New Roman" w:hAnsi="Times New Roman" w:cs="Times New Roman"/>
          <w:sz w:val="28"/>
          <w:szCs w:val="28"/>
        </w:rPr>
        <w:t>С</w:t>
      </w:r>
      <w:r w:rsidR="00B375FC">
        <w:rPr>
          <w:rFonts w:ascii="Times New Roman" w:hAnsi="Times New Roman" w:cs="Times New Roman"/>
          <w:sz w:val="28"/>
          <w:szCs w:val="28"/>
        </w:rPr>
        <w:t xml:space="preserve">.В. </w:t>
      </w:r>
      <w:r w:rsidRPr="00A16C73">
        <w:rPr>
          <w:rFonts w:ascii="Times New Roman" w:hAnsi="Times New Roman" w:cs="Times New Roman"/>
          <w:sz w:val="28"/>
          <w:szCs w:val="28"/>
        </w:rPr>
        <w:t xml:space="preserve">в срок по </w:t>
      </w:r>
      <w:r w:rsidRPr="00A16C73" w:rsidR="00C225C2">
        <w:rPr>
          <w:rFonts w:ascii="Times New Roman" w:hAnsi="Times New Roman" w:cs="Times New Roman"/>
          <w:sz w:val="28"/>
          <w:szCs w:val="28"/>
        </w:rPr>
        <w:t>15.06.2</w:t>
      </w:r>
      <w:r w:rsidRPr="00A16C73">
        <w:rPr>
          <w:rFonts w:ascii="Times New Roman" w:hAnsi="Times New Roman" w:cs="Times New Roman"/>
          <w:sz w:val="28"/>
          <w:szCs w:val="28"/>
        </w:rPr>
        <w:t>026 года (включит</w:t>
      </w:r>
      <w:r w:rsidRPr="00A16C73">
        <w:rPr>
          <w:rFonts w:ascii="Times New Roman" w:hAnsi="Times New Roman" w:cs="Times New Roman"/>
          <w:sz w:val="28"/>
          <w:szCs w:val="28"/>
        </w:rPr>
        <w:t>ельно) обязан</w:t>
      </w:r>
      <w:r w:rsidRPr="00A16C73" w:rsidR="00C225C2">
        <w:rPr>
          <w:rFonts w:ascii="Times New Roman" w:hAnsi="Times New Roman" w:cs="Times New Roman"/>
          <w:sz w:val="28"/>
          <w:szCs w:val="28"/>
        </w:rPr>
        <w:t>а</w:t>
      </w:r>
      <w:r w:rsidRPr="00A16C73">
        <w:rPr>
          <w:rFonts w:ascii="Times New Roman" w:hAnsi="Times New Roman" w:cs="Times New Roman"/>
          <w:sz w:val="28"/>
          <w:szCs w:val="28"/>
        </w:rPr>
        <w:t>: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- 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принять меры по содержанию территории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A16C73" w:rsidR="00C225C2">
        <w:rPr>
          <w:rFonts w:ascii="Times New Roman" w:hAnsi="Times New Roman" w:cs="Times New Roman"/>
          <w:sz w:val="28"/>
          <w:szCs w:val="28"/>
        </w:rPr>
        <w:t>, расположенного по адресу: Ханты- Мансийский автономный округ - Югра, г. Нижневартовск, коммунальная зона 2 очереди застройки города, в надлежащем состоянии, не нарушающем эстетическое восприятие городской среды (убрать мусор, остатки сырья и материалов, тары и упаковки, в том числе остатки мебели, бытовой техники</w:t>
      </w:r>
      <w:r w:rsidR="00B375FC">
        <w:rPr>
          <w:rFonts w:ascii="Times New Roman" w:hAnsi="Times New Roman" w:cs="Times New Roman"/>
          <w:sz w:val="28"/>
          <w:szCs w:val="28"/>
        </w:rPr>
        <w:t>,</w:t>
      </w:r>
      <w:r w:rsidRPr="00A16C73" w:rsidR="00C225C2">
        <w:rPr>
          <w:rFonts w:ascii="Times New Roman" w:hAnsi="Times New Roman" w:cs="Times New Roman"/>
          <w:sz w:val="28"/>
          <w:szCs w:val="28"/>
        </w:rPr>
        <w:t xml:space="preserve"> вышедшей из употребления, автомобильные покрышки) в соответствии с подпунктом </w:t>
      </w:r>
      <w:r w:rsidRPr="00A16C73">
        <w:rPr>
          <w:rFonts w:ascii="Times New Roman" w:hAnsi="Times New Roman" w:cs="Times New Roman"/>
          <w:sz w:val="28"/>
          <w:szCs w:val="28"/>
        </w:rPr>
        <w:t xml:space="preserve">1 </w:t>
      </w:r>
      <w:r w:rsidRPr="00A16C73">
        <w:rPr>
          <w:rFonts w:ascii="Times New Roman" w:hAnsi="Times New Roman" w:cs="Times New Roman"/>
          <w:sz w:val="28"/>
          <w:szCs w:val="28"/>
        </w:rPr>
        <w:t>пункта 24.1 раздела 24 Правил благоустройства территории города Нижневартовска, утвержденных решением Думы города от 18.09.2020 № 667.</w:t>
      </w:r>
    </w:p>
    <w:p w:rsidR="00F52E8D" w:rsidRPr="00B375FC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5FC">
        <w:rPr>
          <w:rFonts w:ascii="Times New Roman" w:hAnsi="Times New Roman" w:cs="Times New Roman"/>
          <w:sz w:val="28"/>
          <w:szCs w:val="28"/>
        </w:rPr>
        <w:t xml:space="preserve">Указанное предписание направлено почтовой связью в адрес </w:t>
      </w:r>
      <w:r w:rsidRPr="00B375FC" w:rsidR="00C225C2">
        <w:rPr>
          <w:rFonts w:ascii="Times New Roman" w:hAnsi="Times New Roman" w:cs="Times New Roman"/>
          <w:sz w:val="28"/>
          <w:szCs w:val="28"/>
        </w:rPr>
        <w:t>Арсентьевой С</w:t>
      </w:r>
      <w:r w:rsidRPr="00B375FC" w:rsidR="00B375FC">
        <w:rPr>
          <w:rFonts w:ascii="Times New Roman" w:hAnsi="Times New Roman" w:cs="Times New Roman"/>
          <w:sz w:val="28"/>
          <w:szCs w:val="28"/>
        </w:rPr>
        <w:t xml:space="preserve">.В. </w:t>
      </w:r>
      <w:r w:rsidRPr="00B375FC" w:rsidR="00C225C2">
        <w:rPr>
          <w:rFonts w:ascii="Times New Roman" w:hAnsi="Times New Roman" w:cs="Times New Roman"/>
          <w:sz w:val="28"/>
          <w:szCs w:val="28"/>
        </w:rPr>
        <w:t>08.10.2025</w:t>
      </w:r>
      <w:r w:rsidRPr="00B375FC" w:rsidR="00916E7D">
        <w:rPr>
          <w:rFonts w:ascii="Times New Roman" w:hAnsi="Times New Roman" w:cs="Times New Roman"/>
          <w:sz w:val="28"/>
          <w:szCs w:val="28"/>
        </w:rPr>
        <w:t>,</w:t>
      </w:r>
      <w:r w:rsidRPr="00B375FC">
        <w:rPr>
          <w:rFonts w:ascii="Times New Roman" w:hAnsi="Times New Roman" w:cs="Times New Roman"/>
          <w:sz w:val="28"/>
          <w:szCs w:val="28"/>
        </w:rPr>
        <w:t xml:space="preserve"> </w:t>
      </w:r>
      <w:r w:rsidRPr="00B375FC" w:rsidR="00916E7D">
        <w:rPr>
          <w:rFonts w:ascii="Times New Roman" w:hAnsi="Times New Roman" w:cs="Times New Roman"/>
          <w:sz w:val="28"/>
          <w:szCs w:val="28"/>
        </w:rPr>
        <w:t xml:space="preserve">почтовая корреспонденция возвращена по истечению срока хранения </w:t>
      </w:r>
      <w:r w:rsidRPr="00B375FC" w:rsidR="00B375FC">
        <w:rPr>
          <w:rFonts w:ascii="Times New Roman" w:hAnsi="Times New Roman" w:cs="Times New Roman"/>
          <w:sz w:val="28"/>
          <w:szCs w:val="28"/>
        </w:rPr>
        <w:t>13</w:t>
      </w:r>
      <w:r w:rsidRPr="00B375FC" w:rsidR="00916E7D">
        <w:rPr>
          <w:rFonts w:ascii="Times New Roman" w:hAnsi="Times New Roman" w:cs="Times New Roman"/>
          <w:sz w:val="28"/>
          <w:szCs w:val="28"/>
        </w:rPr>
        <w:t>.11.2025 года</w:t>
      </w:r>
      <w:r w:rsidR="00B375FC">
        <w:rPr>
          <w:rFonts w:ascii="Times New Roman" w:hAnsi="Times New Roman" w:cs="Times New Roman"/>
          <w:sz w:val="28"/>
          <w:szCs w:val="28"/>
        </w:rPr>
        <w:t xml:space="preserve"> в административный орган. </w:t>
      </w:r>
    </w:p>
    <w:p w:rsidR="00F52E8D" w:rsidRPr="00A16C73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Согласно выписке из акта по результатам проведения наблюдения за соблюдением обязательных требований № </w:t>
      </w:r>
      <w:r w:rsidR="00F55959">
        <w:rPr>
          <w:rFonts w:ascii="Times New Roman" w:hAnsi="Times New Roman" w:cs="Times New Roman"/>
          <w:sz w:val="28"/>
          <w:szCs w:val="28"/>
        </w:rPr>
        <w:t>86001708600001189625</w:t>
      </w:r>
      <w:r w:rsidR="00FD3854">
        <w:rPr>
          <w:rFonts w:ascii="Times New Roman" w:hAnsi="Times New Roman" w:cs="Times New Roman"/>
          <w:sz w:val="28"/>
          <w:szCs w:val="28"/>
        </w:rPr>
        <w:t xml:space="preserve"> от 30.06.2026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выданное </w:t>
      </w:r>
      <w:r w:rsidR="00F55959">
        <w:rPr>
          <w:rFonts w:ascii="Times New Roman" w:hAnsi="Times New Roman" w:cs="Times New Roman"/>
          <w:sz w:val="28"/>
          <w:szCs w:val="28"/>
        </w:rPr>
        <w:t>Арсентьевой С</w:t>
      </w:r>
      <w:r w:rsidR="00B375FC">
        <w:rPr>
          <w:rFonts w:ascii="Times New Roman" w:hAnsi="Times New Roman" w:cs="Times New Roman"/>
          <w:sz w:val="28"/>
          <w:szCs w:val="28"/>
        </w:rPr>
        <w:t>.В.</w:t>
      </w:r>
      <w:r w:rsidR="00F55959">
        <w:rPr>
          <w:rFonts w:ascii="Times New Roman" w:hAnsi="Times New Roman" w:cs="Times New Roman"/>
          <w:sz w:val="28"/>
          <w:szCs w:val="28"/>
        </w:rPr>
        <w:t xml:space="preserve"> </w:t>
      </w:r>
      <w:r w:rsidRPr="00A16C73">
        <w:rPr>
          <w:rFonts w:ascii="Times New Roman" w:hAnsi="Times New Roman" w:cs="Times New Roman"/>
          <w:sz w:val="28"/>
          <w:szCs w:val="28"/>
        </w:rPr>
        <w:t>предписание</w:t>
      </w:r>
      <w:r w:rsidR="00FD3854">
        <w:rPr>
          <w:rFonts w:ascii="Times New Roman" w:hAnsi="Times New Roman" w:cs="Times New Roman"/>
          <w:sz w:val="28"/>
          <w:szCs w:val="28"/>
        </w:rPr>
        <w:t xml:space="preserve"> № 3/83 от 07.10.2025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которое необходимо было исполнить в срок до </w:t>
      </w:r>
      <w:r w:rsidR="00F55959">
        <w:rPr>
          <w:rFonts w:ascii="Times New Roman" w:hAnsi="Times New Roman" w:cs="Times New Roman"/>
          <w:sz w:val="28"/>
          <w:szCs w:val="28"/>
        </w:rPr>
        <w:t>15.06.2026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не исполнено. </w:t>
      </w:r>
    </w:p>
    <w:p w:rsidR="00F52E8D" w:rsidP="00916E7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FD3854">
        <w:rPr>
          <w:rFonts w:ascii="Times New Roman" w:hAnsi="Times New Roman" w:cs="Times New Roman"/>
          <w:sz w:val="28"/>
          <w:szCs w:val="28"/>
        </w:rPr>
        <w:t>3</w:t>
      </w:r>
      <w:r w:rsidR="00F55959">
        <w:rPr>
          <w:rFonts w:ascii="Times New Roman" w:hAnsi="Times New Roman" w:cs="Times New Roman"/>
          <w:sz w:val="28"/>
          <w:szCs w:val="28"/>
        </w:rPr>
        <w:t>0</w:t>
      </w:r>
      <w:r w:rsidR="00FD3854">
        <w:rPr>
          <w:rFonts w:ascii="Times New Roman" w:hAnsi="Times New Roman" w:cs="Times New Roman"/>
          <w:sz w:val="28"/>
          <w:szCs w:val="28"/>
        </w:rPr>
        <w:t>.06</w:t>
      </w:r>
      <w:r w:rsidR="00F55959">
        <w:rPr>
          <w:rFonts w:ascii="Times New Roman" w:hAnsi="Times New Roman" w:cs="Times New Roman"/>
          <w:sz w:val="28"/>
          <w:szCs w:val="28"/>
        </w:rPr>
        <w:t>.</w:t>
      </w:r>
      <w:r w:rsidRPr="00A16C73">
        <w:rPr>
          <w:rFonts w:ascii="Times New Roman" w:hAnsi="Times New Roman" w:cs="Times New Roman"/>
          <w:sz w:val="28"/>
          <w:szCs w:val="28"/>
        </w:rPr>
        <w:t xml:space="preserve">2026 не приняты меры </w:t>
      </w:r>
      <w:r w:rsidR="00F55959">
        <w:rPr>
          <w:rFonts w:ascii="Times New Roman" w:hAnsi="Times New Roman" w:cs="Times New Roman"/>
          <w:sz w:val="28"/>
          <w:szCs w:val="28"/>
        </w:rPr>
        <w:t>Арсентьевой С</w:t>
      </w:r>
      <w:r w:rsidR="00FD3854">
        <w:rPr>
          <w:rFonts w:ascii="Times New Roman" w:hAnsi="Times New Roman" w:cs="Times New Roman"/>
          <w:sz w:val="28"/>
          <w:szCs w:val="28"/>
        </w:rPr>
        <w:t xml:space="preserve">.В. </w:t>
      </w:r>
      <w:r w:rsidR="00F55959">
        <w:rPr>
          <w:rFonts w:ascii="Times New Roman" w:hAnsi="Times New Roman" w:cs="Times New Roman"/>
          <w:sz w:val="28"/>
          <w:szCs w:val="28"/>
        </w:rPr>
        <w:t xml:space="preserve">по содержанию территории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F55959">
        <w:rPr>
          <w:rFonts w:ascii="Times New Roman" w:hAnsi="Times New Roman" w:cs="Times New Roman"/>
          <w:sz w:val="28"/>
          <w:szCs w:val="28"/>
        </w:rPr>
        <w:t>, расположенного по адресу: Ханты- Мансийский автономный округ - Югра, г. Нижневартовск, коммунальная зона 2 очереди застройки города, в надлежащем состоянии, не нарушающем эстетическое восприятие городской среды (убрать мусор, остатки сырья и материалов, тары и упаковки, в том числе остатки мебели, бытовой техники вышедшей из употребления, автомобильные покрышки)</w:t>
      </w:r>
      <w:r w:rsidRPr="00A16C73">
        <w:rPr>
          <w:rFonts w:ascii="Times New Roman" w:hAnsi="Times New Roman" w:cs="Times New Roman"/>
          <w:sz w:val="28"/>
          <w:szCs w:val="28"/>
        </w:rPr>
        <w:t xml:space="preserve">, что </w:t>
      </w:r>
      <w:r w:rsidR="00F55959">
        <w:rPr>
          <w:rFonts w:ascii="Times New Roman" w:hAnsi="Times New Roman" w:cs="Times New Roman"/>
          <w:sz w:val="28"/>
          <w:szCs w:val="28"/>
        </w:rPr>
        <w:t>подтверждается протоколом осмотра № 3/172 от 30.06.2026</w:t>
      </w:r>
      <w:r w:rsidRPr="00A16C73">
        <w:rPr>
          <w:rFonts w:ascii="Times New Roman" w:hAnsi="Times New Roman" w:cs="Times New Roman"/>
          <w:sz w:val="28"/>
          <w:szCs w:val="28"/>
        </w:rPr>
        <w:t xml:space="preserve"> и приложенными </w:t>
      </w:r>
      <w:r w:rsidR="00FD3854">
        <w:rPr>
          <w:rFonts w:ascii="Times New Roman" w:hAnsi="Times New Roman" w:cs="Times New Roman"/>
          <w:sz w:val="28"/>
          <w:szCs w:val="28"/>
        </w:rPr>
        <w:t xml:space="preserve">к указанному протоколу осмотра </w:t>
      </w:r>
      <w:r w:rsidRPr="00A16C73">
        <w:rPr>
          <w:rFonts w:ascii="Times New Roman" w:hAnsi="Times New Roman" w:cs="Times New Roman"/>
          <w:sz w:val="28"/>
          <w:szCs w:val="28"/>
        </w:rPr>
        <w:t xml:space="preserve">фотоматериалами.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В соответствии с частью 1 статьи 19.5 К</w:t>
      </w:r>
      <w:r w:rsidRPr="00A16C73">
        <w:rPr>
          <w:rFonts w:ascii="Times New Roman" w:hAnsi="Times New Roman" w:cs="Times New Roman"/>
          <w:sz w:val="28"/>
          <w:szCs w:val="28"/>
        </w:rPr>
        <w:t>одекса РФ об административных правонарушениях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</w:t>
      </w:r>
      <w:r w:rsidRPr="00A16C73">
        <w:rPr>
          <w:rFonts w:ascii="Times New Roman" w:hAnsi="Times New Roman" w:cs="Times New Roman"/>
          <w:sz w:val="28"/>
          <w:szCs w:val="28"/>
        </w:rPr>
        <w:t xml:space="preserve">ии нарушений законодательства влечет наложение административного штрафа на </w:t>
      </w:r>
      <w:r w:rsidRPr="00916E7D" w:rsidR="00916E7D">
        <w:rPr>
          <w:rFonts w:ascii="Times New Roman" w:hAnsi="Times New Roman" w:cs="Times New Roman"/>
          <w:sz w:val="28"/>
          <w:szCs w:val="28"/>
        </w:rPr>
        <w:t>граждан в размере от трёхсот до пятисот рублей</w:t>
      </w:r>
      <w:r w:rsidR="00916E7D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Объективная сторона административного правонарушения, предусмотренного </w:t>
      </w:r>
      <w:hyperlink r:id="rId5" w:history="1"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ч. 1 ст. 19.5</w:t>
        </w:r>
      </w:hyperlink>
      <w:r w:rsidRPr="00A16C73">
        <w:rPr>
          <w:rFonts w:ascii="Times New Roman" w:hAnsi="Times New Roman" w:cs="Times New Roman"/>
          <w:sz w:val="28"/>
          <w:szCs w:val="28"/>
        </w:rPr>
        <w:t xml:space="preserve"> Кодек</w:t>
      </w:r>
      <w:r w:rsidRPr="00A16C73">
        <w:rPr>
          <w:rFonts w:ascii="Times New Roman" w:hAnsi="Times New Roman" w:cs="Times New Roman"/>
          <w:sz w:val="28"/>
          <w:szCs w:val="28"/>
        </w:rPr>
        <w:t xml:space="preserve">са РФ об административных правонарушениях состоит в том, что виновный не выполняет в установленный законом срок законные предписания </w:t>
      </w:r>
      <w:r w:rsidRPr="00A16C73">
        <w:rPr>
          <w:rFonts w:ascii="Times New Roman" w:hAnsi="Times New Roman" w:cs="Times New Roman"/>
          <w:sz w:val="28"/>
          <w:szCs w:val="28"/>
        </w:rPr>
        <w:t>(постановления, решения, представления) органа или должностного лица, осуществляющего муниципальный контроль в сфере недроп</w:t>
      </w:r>
      <w:r w:rsidRPr="00A16C73">
        <w:rPr>
          <w:rFonts w:ascii="Times New Roman" w:hAnsi="Times New Roman" w:cs="Times New Roman"/>
          <w:sz w:val="28"/>
          <w:szCs w:val="28"/>
        </w:rPr>
        <w:t xml:space="preserve">ользования, лесов и благоустройства города Нижневартовска, об устранении нарушений законодательства, выявленных упомянутым органом (должностным лицом) самостоятельно либо ставших ему известными.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Предписание об устранении нарушений требований Правил благоу</w:t>
      </w:r>
      <w:r w:rsidRPr="00A16C73">
        <w:rPr>
          <w:rFonts w:ascii="Times New Roman" w:hAnsi="Times New Roman" w:cs="Times New Roman"/>
          <w:sz w:val="28"/>
          <w:szCs w:val="28"/>
        </w:rPr>
        <w:t>стройства города Нижневартовска представляет собой ненормативный правовой акт должностного лица, уполномоченного на осуществление муниципального контроля в сфере недропользования, лесов и благоустройства города Нижневартовска, выявившего соответствующие на</w:t>
      </w:r>
      <w:r w:rsidRPr="00A16C73">
        <w:rPr>
          <w:rFonts w:ascii="Times New Roman" w:hAnsi="Times New Roman" w:cs="Times New Roman"/>
          <w:sz w:val="28"/>
          <w:szCs w:val="28"/>
        </w:rPr>
        <w:t>рушения, возлагающий на лицо, в деятельности которого эти нарушения установлены, обязанности по их устранению в определенные сроки.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Законность предписания предполагает, что предписание выдано в установленном законом порядке, не ущемляющем права поднадзорны</w:t>
      </w:r>
      <w:r w:rsidRPr="00A16C73">
        <w:rPr>
          <w:rFonts w:ascii="Times New Roman" w:hAnsi="Times New Roman" w:cs="Times New Roman"/>
          <w:sz w:val="28"/>
          <w:szCs w:val="28"/>
        </w:rPr>
        <w:t>х субъектов. Кроме того, законными являются те требования, которые ни по форме, ни по существу не противоречат абсолютно определенным предписаниям правовых норм.</w:t>
      </w:r>
    </w:p>
    <w:p w:rsidR="00F52E8D" w:rsidRPr="00A16C73" w:rsidP="00916E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Из материалов дела усматривается, что предписание № 3/</w:t>
      </w:r>
      <w:r w:rsidR="00916E7D">
        <w:rPr>
          <w:rFonts w:ascii="Times New Roman" w:hAnsi="Times New Roman" w:cs="Times New Roman"/>
          <w:sz w:val="28"/>
          <w:szCs w:val="28"/>
        </w:rPr>
        <w:t>83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от </w:t>
      </w:r>
      <w:r w:rsidR="00916E7D">
        <w:rPr>
          <w:rFonts w:ascii="Times New Roman" w:hAnsi="Times New Roman" w:cs="Times New Roman"/>
          <w:sz w:val="28"/>
          <w:szCs w:val="28"/>
        </w:rPr>
        <w:t>07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октября 2025 года необходимо было исполнить в срок по </w:t>
      </w:r>
      <w:r w:rsidR="00916E7D">
        <w:rPr>
          <w:rFonts w:ascii="Times New Roman" w:hAnsi="Times New Roman" w:cs="Times New Roman"/>
          <w:sz w:val="28"/>
          <w:szCs w:val="28"/>
        </w:rPr>
        <w:t>15 июня</w:t>
      </w:r>
      <w:r w:rsidRPr="00A16C73">
        <w:rPr>
          <w:rFonts w:ascii="Times New Roman" w:hAnsi="Times New Roman" w:cs="Times New Roman"/>
          <w:sz w:val="28"/>
          <w:szCs w:val="28"/>
        </w:rPr>
        <w:t xml:space="preserve"> 2026 года включительно, однако, к указанному сроку предписание </w:t>
      </w:r>
      <w:r w:rsidR="00916E7D">
        <w:rPr>
          <w:rFonts w:ascii="Times New Roman" w:hAnsi="Times New Roman" w:cs="Times New Roman"/>
          <w:sz w:val="28"/>
          <w:szCs w:val="28"/>
        </w:rPr>
        <w:t>Арсентьевой С</w:t>
      </w:r>
      <w:r w:rsidR="00FD3854">
        <w:rPr>
          <w:rFonts w:ascii="Times New Roman" w:hAnsi="Times New Roman" w:cs="Times New Roman"/>
          <w:sz w:val="28"/>
          <w:szCs w:val="28"/>
        </w:rPr>
        <w:t xml:space="preserve">.В. </w:t>
      </w:r>
      <w:r w:rsidRPr="00A16C73">
        <w:rPr>
          <w:rFonts w:ascii="Times New Roman" w:hAnsi="Times New Roman" w:cs="Times New Roman"/>
          <w:sz w:val="28"/>
          <w:szCs w:val="28"/>
        </w:rPr>
        <w:t xml:space="preserve">не исполнено.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Срок для выполнения мероприятий по устранению выявленных нарушений, установленный должностным лицо</w:t>
      </w:r>
      <w:r w:rsidRPr="00A16C73">
        <w:rPr>
          <w:rFonts w:ascii="Times New Roman" w:hAnsi="Times New Roman" w:cs="Times New Roman"/>
          <w:sz w:val="28"/>
          <w:szCs w:val="28"/>
        </w:rPr>
        <w:t xml:space="preserve">м административного органа, мировой судья находит разумным и достаточным.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Собранные по делу доказательства соответствуют требованиям, установленным </w:t>
      </w:r>
      <w:hyperlink r:id="rId6" w:history="1"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A16C73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</w:t>
      </w:r>
      <w:r w:rsidRPr="00A16C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Оценивая доказательства в их совокупности, мировой судья квалифицирует действия </w:t>
      </w:r>
      <w:r w:rsidR="00916E7D">
        <w:rPr>
          <w:rFonts w:ascii="Times New Roman" w:hAnsi="Times New Roman" w:cs="Times New Roman"/>
          <w:sz w:val="28"/>
          <w:szCs w:val="28"/>
        </w:rPr>
        <w:t>Арсентьевой С</w:t>
      </w:r>
      <w:r w:rsidR="00A875F3">
        <w:rPr>
          <w:rFonts w:ascii="Times New Roman" w:hAnsi="Times New Roman" w:cs="Times New Roman"/>
          <w:sz w:val="28"/>
          <w:szCs w:val="28"/>
        </w:rPr>
        <w:t xml:space="preserve">.В. </w:t>
      </w:r>
      <w:r w:rsidRPr="00A16C73">
        <w:rPr>
          <w:rFonts w:ascii="Times New Roman" w:hAnsi="Times New Roman" w:cs="Times New Roman"/>
          <w:sz w:val="28"/>
          <w:szCs w:val="28"/>
        </w:rPr>
        <w:t xml:space="preserve">по ч. 1 ст. 19.5 Кодекса Российской Федерации об административных правонарушениях. 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административную ответственность</w:t>
      </w:r>
      <w:r w:rsidRPr="00A16C73">
        <w:rPr>
          <w:rFonts w:ascii="Times New Roman" w:hAnsi="Times New Roman" w:cs="Times New Roman"/>
          <w:sz w:val="28"/>
          <w:szCs w:val="28"/>
        </w:rPr>
        <w:t xml:space="preserve">, предусмотренных статьями 4.2 и 4.3 КоАП РФ, мировым судьей не установлено.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При назначении наказания мировой судья учитывает характер совершенного административного правонарушения, отсутствие обстоятельств, смягчающих и отягчающих административную ответс</w:t>
      </w:r>
      <w:r w:rsidRPr="00A16C73">
        <w:rPr>
          <w:rFonts w:ascii="Times New Roman" w:hAnsi="Times New Roman" w:cs="Times New Roman"/>
          <w:sz w:val="28"/>
          <w:szCs w:val="28"/>
        </w:rPr>
        <w:t xml:space="preserve">твенность, и приходит к выводу, что наказание возможно назначить в виде административного штрафа в минимальном размере, предусмотренном ч. 1 ст. 19.5 Кодекса РФ об административных правонарушениях.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Руководствуясь ст.ст. 29.9, 29.10 и 32.2 Кодекса РФ об </w:t>
      </w:r>
      <w:r w:rsidRPr="00A16C73">
        <w:rPr>
          <w:rFonts w:ascii="Times New Roman" w:hAnsi="Times New Roman" w:cs="Times New Roman"/>
          <w:sz w:val="28"/>
          <w:szCs w:val="28"/>
        </w:rPr>
        <w:t>административных правонарушениях, мировой судья</w:t>
      </w:r>
    </w:p>
    <w:p w:rsidR="00F52E8D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ПОСТАНОВИЛ:</w:t>
      </w:r>
    </w:p>
    <w:p w:rsidR="00FF461A" w:rsidRPr="00A16C73" w:rsidP="00916E7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Арсентьеву Светлану Васильевну </w:t>
      </w:r>
      <w:r w:rsidRPr="00A16C73">
        <w:rPr>
          <w:rFonts w:ascii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16C73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19.5 Кодекса РФ об административных правонарушениях, и подвергнуть админи</w:t>
      </w:r>
      <w:r w:rsidRPr="00A16C73">
        <w:rPr>
          <w:rFonts w:ascii="Times New Roman" w:hAnsi="Times New Roman" w:cs="Times New Roman"/>
          <w:sz w:val="28"/>
          <w:szCs w:val="28"/>
        </w:rPr>
        <w:t xml:space="preserve">стративному наказанию в виде административного штрафа в размере 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A16C73">
        <w:rPr>
          <w:rFonts w:ascii="Times New Roman" w:hAnsi="Times New Roman" w:cs="Times New Roman"/>
          <w:sz w:val="28"/>
          <w:szCs w:val="28"/>
        </w:rPr>
        <w:t xml:space="preserve"> (</w:t>
      </w:r>
      <w:r w:rsidR="00A875F3">
        <w:rPr>
          <w:rFonts w:ascii="Times New Roman" w:hAnsi="Times New Roman" w:cs="Times New Roman"/>
          <w:sz w:val="28"/>
          <w:szCs w:val="28"/>
        </w:rPr>
        <w:t>трё</w:t>
      </w:r>
      <w:r>
        <w:rPr>
          <w:rFonts w:ascii="Times New Roman" w:hAnsi="Times New Roman" w:cs="Times New Roman"/>
          <w:sz w:val="28"/>
          <w:szCs w:val="28"/>
        </w:rPr>
        <w:t>хсот</w:t>
      </w:r>
      <w:r w:rsidRPr="00A16C73">
        <w:rPr>
          <w:rFonts w:ascii="Times New Roman" w:hAnsi="Times New Roman" w:cs="Times New Roman"/>
          <w:sz w:val="28"/>
          <w:szCs w:val="28"/>
        </w:rPr>
        <w:t xml:space="preserve">) рублей.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Штраф подлежит уплате в УФК по Ханты - Мансийскому автономному округу–Югре (</w:t>
      </w:r>
      <w:r w:rsidRPr="00A16C73">
        <w:rPr>
          <w:rFonts w:ascii="Times New Roman" w:hAnsi="Times New Roman" w:cs="Times New Roman"/>
          <w:color w:val="002060"/>
          <w:sz w:val="28"/>
          <w:szCs w:val="28"/>
        </w:rPr>
        <w:t>Администрация города Нижневартовска</w:t>
      </w:r>
      <w:r w:rsidRPr="00A16C73">
        <w:rPr>
          <w:rFonts w:ascii="Times New Roman" w:hAnsi="Times New Roman" w:cs="Times New Roman"/>
          <w:sz w:val="28"/>
          <w:szCs w:val="28"/>
        </w:rPr>
        <w:t xml:space="preserve">), ИНН 8603032896, КПП 860101001, </w:t>
      </w:r>
      <w:r w:rsidRPr="00A16C73">
        <w:rPr>
          <w:rFonts w:ascii="Times New Roman" w:hAnsi="Times New Roman" w:cs="Times New Roman"/>
          <w:color w:val="002060"/>
          <w:sz w:val="28"/>
          <w:szCs w:val="28"/>
        </w:rPr>
        <w:t>БИК 007162163, кор/сч</w:t>
      </w:r>
      <w:r w:rsidRPr="00A16C73">
        <w:rPr>
          <w:rFonts w:ascii="Times New Roman" w:hAnsi="Times New Roman" w:cs="Times New Roman"/>
          <w:color w:val="002060"/>
          <w:sz w:val="28"/>
          <w:szCs w:val="28"/>
        </w:rPr>
        <w:t xml:space="preserve"> 40102810245370000007, номер казначейского счета 03100643000000018700, ОКЦ № 8 УГУ Банка России//УФК по Ханты-Мансийскому автономному округу-Югре г. Ханты-Мансийск, </w:t>
      </w:r>
      <w:r w:rsidRPr="00A16C73">
        <w:rPr>
          <w:rFonts w:ascii="Times New Roman" w:hAnsi="Times New Roman" w:cs="Times New Roman"/>
          <w:sz w:val="28"/>
          <w:szCs w:val="28"/>
        </w:rPr>
        <w:t xml:space="preserve">КБК 04011601194010000140, ОКТМО 71875000, идентификатор </w:t>
      </w:r>
      <w:r w:rsidR="00916E7D">
        <w:rPr>
          <w:rFonts w:ascii="Times New Roman" w:hAnsi="Times New Roman" w:cs="Times New Roman"/>
          <w:sz w:val="28"/>
          <w:szCs w:val="28"/>
        </w:rPr>
        <w:t>0320209800000000014982355</w:t>
      </w:r>
      <w:r w:rsidRPr="00A16C73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Админист</w:t>
      </w:r>
      <w:r w:rsidRPr="00A16C73">
        <w:rPr>
          <w:rFonts w:ascii="Times New Roman" w:hAnsi="Times New Roman" w:cs="Times New Roman"/>
          <w:sz w:val="28"/>
          <w:szCs w:val="28"/>
        </w:rPr>
        <w:t>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</w:t>
      </w:r>
      <w:r w:rsidRPr="00A16C73">
        <w:rPr>
          <w:rFonts w:ascii="Times New Roman" w:hAnsi="Times New Roman" w:cs="Times New Roman"/>
          <w:sz w:val="28"/>
          <w:szCs w:val="28"/>
        </w:rPr>
        <w:t xml:space="preserve">очки, предусмотренных </w:t>
      </w:r>
      <w:hyperlink r:id="rId7" w:anchor="sub_315" w:history="1">
        <w:r w:rsidRPr="00A16C73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31.5</w:t>
        </w:r>
      </w:hyperlink>
      <w:r w:rsidRPr="00A16C73">
        <w:rPr>
          <w:rFonts w:ascii="Times New Roman" w:hAnsi="Times New Roman" w:cs="Times New Roman"/>
          <w:sz w:val="28"/>
          <w:szCs w:val="28"/>
        </w:rPr>
        <w:t xml:space="preserve"> Ко</w:t>
      </w:r>
      <w:r w:rsidRPr="00A16C73">
        <w:rPr>
          <w:rFonts w:ascii="Times New Roman" w:hAnsi="Times New Roman" w:cs="Times New Roman"/>
          <w:sz w:val="28"/>
          <w:szCs w:val="28"/>
        </w:rPr>
        <w:t>декса РФ об административных правонарушениях.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Квитанцию об оплате штрафа необходимо представить миро</w:t>
      </w:r>
      <w:r w:rsidR="00A875F3">
        <w:rPr>
          <w:rFonts w:ascii="Times New Roman" w:hAnsi="Times New Roman" w:cs="Times New Roman"/>
          <w:sz w:val="28"/>
          <w:szCs w:val="28"/>
        </w:rPr>
        <w:t>вому судье судебного участка № 11</w:t>
      </w:r>
      <w:r w:rsidRPr="00A16C73">
        <w:rPr>
          <w:rFonts w:ascii="Times New Roman" w:hAnsi="Times New Roman" w:cs="Times New Roman"/>
          <w:sz w:val="28"/>
          <w:szCs w:val="28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</w:t>
      </w:r>
      <w:r w:rsidRPr="00A16C73">
        <w:rPr>
          <w:rFonts w:ascii="Times New Roman" w:hAnsi="Times New Roman" w:cs="Times New Roman"/>
          <w:sz w:val="28"/>
          <w:szCs w:val="28"/>
        </w:rPr>
        <w:t>о адресу: г. Нижневартовс</w:t>
      </w:r>
      <w:r w:rsidR="00A875F3">
        <w:rPr>
          <w:rFonts w:ascii="Times New Roman" w:hAnsi="Times New Roman" w:cs="Times New Roman"/>
          <w:sz w:val="28"/>
          <w:szCs w:val="28"/>
        </w:rPr>
        <w:t xml:space="preserve">к, ул. Нефтяников, д. 6, каб. </w:t>
      </w:r>
      <w:r w:rsidRPr="00A16C73">
        <w:rPr>
          <w:rFonts w:ascii="Times New Roman" w:hAnsi="Times New Roman" w:cs="Times New Roman"/>
          <w:sz w:val="28"/>
          <w:szCs w:val="28"/>
        </w:rPr>
        <w:t>1</w:t>
      </w:r>
      <w:r w:rsidR="00A875F3">
        <w:rPr>
          <w:rFonts w:ascii="Times New Roman" w:hAnsi="Times New Roman" w:cs="Times New Roman"/>
          <w:sz w:val="28"/>
          <w:szCs w:val="28"/>
        </w:rPr>
        <w:t>28</w:t>
      </w:r>
      <w:r w:rsidRPr="00A16C73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6C73">
        <w:rPr>
          <w:rFonts w:ascii="Times New Roman" w:hAnsi="Times New Roman" w:cs="Times New Roman"/>
          <w:sz w:val="28"/>
          <w:szCs w:val="28"/>
        </w:rPr>
        <w:t>Постановление может быть</w:t>
      </w:r>
      <w:r w:rsidRPr="00A16C73">
        <w:rPr>
          <w:rFonts w:ascii="Times New Roman" w:hAnsi="Times New Roman" w:cs="Times New Roman"/>
          <w:sz w:val="28"/>
          <w:szCs w:val="28"/>
        </w:rPr>
        <w:t xml:space="preserve"> обжаловано в Нижневартовский городской суд в течение десяти суток со дня вручения или получения копии постановления через мирового судью судебного участка № </w:t>
      </w:r>
      <w:r w:rsidR="00916E7D">
        <w:rPr>
          <w:rFonts w:ascii="Times New Roman" w:hAnsi="Times New Roman" w:cs="Times New Roman"/>
          <w:sz w:val="28"/>
          <w:szCs w:val="28"/>
        </w:rPr>
        <w:t>11</w:t>
      </w:r>
      <w:r w:rsidRPr="00A16C73">
        <w:rPr>
          <w:rFonts w:ascii="Times New Roman" w:hAnsi="Times New Roman" w:cs="Times New Roman"/>
          <w:sz w:val="28"/>
          <w:szCs w:val="28"/>
        </w:rPr>
        <w:t>.</w:t>
      </w: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E8D" w:rsidRPr="00A16C73" w:rsidP="00916E7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461A" w:rsidP="00FF461A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 xml:space="preserve">Мировой судья                                                                               </w:t>
      </w:r>
      <w:r>
        <w:rPr>
          <w:rFonts w:ascii="Times New Roman" w:eastAsia="MS Mincho" w:hAnsi="Times New Roman"/>
          <w:bCs/>
          <w:sz w:val="28"/>
          <w:szCs w:val="28"/>
        </w:rPr>
        <w:t xml:space="preserve"> Т.А. Лаптева</w:t>
      </w:r>
    </w:p>
    <w:sectPr w:rsidSect="00F52E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52"/>
    <w:rsid w:val="001A1B21"/>
    <w:rsid w:val="00226144"/>
    <w:rsid w:val="00450FCD"/>
    <w:rsid w:val="006D34A8"/>
    <w:rsid w:val="007939C5"/>
    <w:rsid w:val="00902E31"/>
    <w:rsid w:val="00916E7D"/>
    <w:rsid w:val="00A16C73"/>
    <w:rsid w:val="00A875F3"/>
    <w:rsid w:val="00B375FC"/>
    <w:rsid w:val="00B81652"/>
    <w:rsid w:val="00C225C2"/>
    <w:rsid w:val="00DC4FE3"/>
    <w:rsid w:val="00F52E8D"/>
    <w:rsid w:val="00F55959"/>
    <w:rsid w:val="00FD3854"/>
    <w:rsid w:val="00FF46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C8A6597-4AB7-4F6F-B4D4-FF9B2249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2E8D"/>
    <w:rPr>
      <w:color w:val="0563C1" w:themeColor="hyperlink"/>
      <w:u w:val="single"/>
    </w:rPr>
  </w:style>
  <w:style w:type="paragraph" w:styleId="BodyTextIndent">
    <w:name w:val="Body Text Indent"/>
    <w:basedOn w:val="Normal"/>
    <w:link w:val="a"/>
    <w:semiHidden/>
    <w:unhideWhenUsed/>
    <w:rsid w:val="00F52E8D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F52E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F52E8D"/>
    <w:rPr>
      <w:i/>
      <w:iCs/>
    </w:rPr>
  </w:style>
  <w:style w:type="paragraph" w:styleId="BalloonText">
    <w:name w:val="Balloon Text"/>
    <w:basedOn w:val="Normal"/>
    <w:link w:val="a0"/>
    <w:uiPriority w:val="99"/>
    <w:semiHidden/>
    <w:unhideWhenUsed/>
    <w:rsid w:val="00FF4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F461A"/>
    <w:rPr>
      <w:rFonts w:ascii="Segoe UI" w:hAnsi="Segoe UI" w:cs="Segoe UI"/>
      <w:sz w:val="18"/>
      <w:szCs w:val="18"/>
    </w:rPr>
  </w:style>
  <w:style w:type="character" w:customStyle="1" w:styleId="a1">
    <w:name w:val="Текст Знак"/>
    <w:aliases w:val="Знак Знак,Знак Знак Знак Знак Знак,Знак Знак1 Знак Знак,Текст Знак1 Знак Знак"/>
    <w:link w:val="PlainText"/>
    <w:locked/>
    <w:rsid w:val="00FF461A"/>
    <w:rPr>
      <w:rFonts w:ascii="Courier New" w:hAnsi="Courier New" w:cs="Courier New"/>
    </w:rPr>
  </w:style>
  <w:style w:type="paragraph" w:styleId="PlainText">
    <w:name w:val="Plain Text"/>
    <w:aliases w:val="Знак,Знак Знак Знак Знак,Знак Знак1 Знак,Текст Знак1 Знак"/>
    <w:basedOn w:val="Normal"/>
    <w:link w:val="a1"/>
    <w:rsid w:val="00FF461A"/>
    <w:pPr>
      <w:spacing w:after="0" w:line="240" w:lineRule="auto"/>
    </w:pPr>
    <w:rPr>
      <w:rFonts w:ascii="Courier New" w:hAnsi="Courier New" w:cs="Courier New"/>
    </w:rPr>
  </w:style>
  <w:style w:type="character" w:customStyle="1" w:styleId="13">
    <w:name w:val="Текст Знак1"/>
    <w:basedOn w:val="DefaultParagraphFont"/>
    <w:uiPriority w:val="99"/>
    <w:semiHidden/>
    <w:rsid w:val="00FF461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9501/" TargetMode="External" /><Relationship Id="rId6" Type="http://schemas.openxmlformats.org/officeDocument/2006/relationships/hyperlink" Target="consultantplus://offline/ref=33EFD8F9258748CC5C01DCC3AA345D91101DB8CDB216A803ECFE8D33F1K0B4L" TargetMode="External" /><Relationship Id="rId7" Type="http://schemas.openxmlformats.org/officeDocument/2006/relationships/hyperlink" Target="file:///P:\&#1057;&#1091;&#1076;&#1100;&#1080;\&#1051;&#1072;&#1087;&#1090;&#1077;&#1074;&#1072;%20&#1058;&#1040;\&#1040;&#1044;&#1052;&#1048;&#1053;&#1048;&#1057;&#1058;&#1056;&#1040;&#1058;&#1048;&#1042;&#1053;&#1067;&#1045;\&#1040;&#1044;&#1052;.%20&#1044;&#1045;&#1051;&#1040;%202026%20&#1075;&#1086;&#1076;\&#1040;&#1042;&#1043;&#1059;&#1057;&#1058;%202026%20&#1075;&#1086;&#1076;&#1072;\19.08.2026\&#1054;&#1054;&#1054;%20&#1053;&#1080;&#1078;&#1085;&#1077;&#1074;&#1072;&#1088;&#1090;&#1086;&#1074;&#1089;&#1082;&#1075;&#1072;&#1079;%20&#1095;.%201%20&#1089;&#1090;.%2019.5%20-&#1040;&#1044;&#1052;.%20&#1053;&#1042;%20%20&#1085;&#1077;&#1103;&#1074;&#1082;&#1072;-%20&#1096;&#1090;&#1088;&#1072;&#1092;.doc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68EFB-A9EB-46B2-AE2C-A25ED0E7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